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B94" w:rsidRDefault="002C6B94" w:rsidP="002C6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1"/>
          <w:sz w:val="18"/>
          <w:szCs w:val="18"/>
        </w:rPr>
      </w:pPr>
      <w:r>
        <w:rPr>
          <w:rFonts w:ascii="Arial" w:hAnsi="Arial" w:cs="Arial"/>
          <w:b/>
          <w:bCs/>
          <w:color w:val="0070C1"/>
          <w:sz w:val="18"/>
          <w:szCs w:val="18"/>
        </w:rPr>
        <w:t xml:space="preserve">L I N E A S </w:t>
      </w:r>
      <w:r w:rsidR="00DE65AF">
        <w:rPr>
          <w:rFonts w:ascii="Arial" w:hAnsi="Arial" w:cs="Arial"/>
          <w:b/>
          <w:bCs/>
          <w:color w:val="0070C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70C1"/>
          <w:sz w:val="18"/>
          <w:szCs w:val="18"/>
        </w:rPr>
        <w:t xml:space="preserve">D E </w:t>
      </w:r>
      <w:r w:rsidR="00DE65AF">
        <w:rPr>
          <w:rFonts w:ascii="Arial" w:hAnsi="Arial" w:cs="Arial"/>
          <w:b/>
          <w:bCs/>
          <w:color w:val="0070C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70C1"/>
          <w:sz w:val="18"/>
          <w:szCs w:val="18"/>
        </w:rPr>
        <w:t xml:space="preserve">I N V E S T I G A C I O N </w:t>
      </w:r>
      <w:r w:rsidR="00DE65AF">
        <w:rPr>
          <w:rFonts w:ascii="Arial" w:hAnsi="Arial" w:cs="Arial"/>
          <w:b/>
          <w:bCs/>
          <w:color w:val="0070C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70C1"/>
          <w:sz w:val="18"/>
          <w:szCs w:val="18"/>
        </w:rPr>
        <w:t xml:space="preserve">Y </w:t>
      </w:r>
      <w:r w:rsidR="00DE65AF">
        <w:rPr>
          <w:rFonts w:ascii="Arial" w:hAnsi="Arial" w:cs="Arial"/>
          <w:b/>
          <w:bCs/>
          <w:color w:val="0070C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70C1"/>
          <w:sz w:val="18"/>
          <w:szCs w:val="18"/>
        </w:rPr>
        <w:t xml:space="preserve">P E R F I L E S </w:t>
      </w:r>
      <w:r w:rsidR="00DE65AF">
        <w:rPr>
          <w:rFonts w:ascii="Arial" w:hAnsi="Arial" w:cs="Arial"/>
          <w:b/>
          <w:bCs/>
          <w:color w:val="0070C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70C1"/>
          <w:sz w:val="18"/>
          <w:szCs w:val="18"/>
        </w:rPr>
        <w:t>D E L</w:t>
      </w:r>
      <w:r w:rsidR="00DE65AF">
        <w:rPr>
          <w:rFonts w:ascii="Arial" w:hAnsi="Arial" w:cs="Arial"/>
          <w:b/>
          <w:bCs/>
          <w:color w:val="0070C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70C1"/>
          <w:sz w:val="18"/>
          <w:szCs w:val="18"/>
        </w:rPr>
        <w:t xml:space="preserve"> G R U P O G I S </w:t>
      </w:r>
      <w:r w:rsidR="00DE65AF">
        <w:rPr>
          <w:rFonts w:ascii="Arial" w:hAnsi="Arial" w:cs="Arial"/>
          <w:b/>
          <w:bCs/>
          <w:color w:val="0070C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70C1"/>
          <w:sz w:val="18"/>
          <w:szCs w:val="18"/>
        </w:rPr>
        <w:t xml:space="preserve">Y </w:t>
      </w:r>
      <w:r w:rsidR="00DE65AF">
        <w:rPr>
          <w:rFonts w:ascii="Arial" w:hAnsi="Arial" w:cs="Arial"/>
          <w:b/>
          <w:bCs/>
          <w:color w:val="0070C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70C1"/>
          <w:sz w:val="18"/>
          <w:szCs w:val="18"/>
        </w:rPr>
        <w:t>S U</w:t>
      </w:r>
    </w:p>
    <w:p w:rsidR="002C6B94" w:rsidRDefault="002C6B94" w:rsidP="002C6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1"/>
          <w:sz w:val="18"/>
          <w:szCs w:val="18"/>
          <w:lang w:val="en-US"/>
        </w:rPr>
      </w:pPr>
      <w:r w:rsidRPr="002C6B94">
        <w:rPr>
          <w:rFonts w:ascii="Arial" w:hAnsi="Arial" w:cs="Arial"/>
          <w:b/>
          <w:bCs/>
          <w:color w:val="0070C1"/>
          <w:sz w:val="18"/>
          <w:szCs w:val="18"/>
          <w:lang w:val="en-US"/>
        </w:rPr>
        <w:t>U N A P E C</w:t>
      </w:r>
      <w:r w:rsidR="00DE65AF">
        <w:rPr>
          <w:rFonts w:ascii="Arial" w:hAnsi="Arial" w:cs="Arial"/>
          <w:b/>
          <w:bCs/>
          <w:color w:val="0070C1"/>
          <w:sz w:val="18"/>
          <w:szCs w:val="18"/>
          <w:lang w:val="en-US"/>
        </w:rPr>
        <w:t xml:space="preserve"> </w:t>
      </w:r>
      <w:r w:rsidRPr="002C6B94">
        <w:rPr>
          <w:rFonts w:ascii="Arial" w:hAnsi="Arial" w:cs="Arial"/>
          <w:b/>
          <w:bCs/>
          <w:color w:val="0070C1"/>
          <w:sz w:val="18"/>
          <w:szCs w:val="18"/>
          <w:lang w:val="en-US"/>
        </w:rPr>
        <w:t xml:space="preserve"> G I S</w:t>
      </w:r>
      <w:r w:rsidR="00DE65AF">
        <w:rPr>
          <w:rFonts w:ascii="Arial" w:hAnsi="Arial" w:cs="Arial"/>
          <w:b/>
          <w:bCs/>
          <w:color w:val="0070C1"/>
          <w:sz w:val="18"/>
          <w:szCs w:val="18"/>
          <w:lang w:val="en-US"/>
        </w:rPr>
        <w:t xml:space="preserve"> </w:t>
      </w:r>
      <w:bookmarkStart w:id="0" w:name="_GoBack"/>
      <w:bookmarkEnd w:id="0"/>
      <w:r w:rsidRPr="002C6B94">
        <w:rPr>
          <w:rFonts w:ascii="Arial" w:hAnsi="Arial" w:cs="Arial"/>
          <w:b/>
          <w:bCs/>
          <w:color w:val="0070C1"/>
          <w:sz w:val="18"/>
          <w:szCs w:val="18"/>
          <w:lang w:val="en-US"/>
        </w:rPr>
        <w:t xml:space="preserve"> L A B</w:t>
      </w:r>
      <w:r w:rsidR="00DE65AF">
        <w:rPr>
          <w:rFonts w:ascii="Arial" w:hAnsi="Arial" w:cs="Arial"/>
          <w:b/>
          <w:bCs/>
          <w:color w:val="0070C1"/>
          <w:sz w:val="18"/>
          <w:szCs w:val="18"/>
          <w:lang w:val="en-US"/>
        </w:rPr>
        <w:t xml:space="preserve"> </w:t>
      </w:r>
      <w:r w:rsidRPr="002C6B94">
        <w:rPr>
          <w:rFonts w:ascii="Arial" w:hAnsi="Arial" w:cs="Arial"/>
          <w:b/>
          <w:bCs/>
          <w:color w:val="0070C1"/>
          <w:sz w:val="18"/>
          <w:szCs w:val="18"/>
          <w:lang w:val="en-US"/>
        </w:rPr>
        <w:t xml:space="preserve"> A D S C R I T O S </w:t>
      </w:r>
      <w:r w:rsidR="00DE65AF">
        <w:rPr>
          <w:rFonts w:ascii="Arial" w:hAnsi="Arial" w:cs="Arial"/>
          <w:b/>
          <w:bCs/>
          <w:color w:val="0070C1"/>
          <w:sz w:val="18"/>
          <w:szCs w:val="18"/>
          <w:lang w:val="en-US"/>
        </w:rPr>
        <w:t xml:space="preserve"> </w:t>
      </w:r>
      <w:r w:rsidRPr="002C6B94">
        <w:rPr>
          <w:rFonts w:ascii="Arial" w:hAnsi="Arial" w:cs="Arial"/>
          <w:b/>
          <w:bCs/>
          <w:color w:val="0070C1"/>
          <w:sz w:val="18"/>
          <w:szCs w:val="18"/>
          <w:lang w:val="en-US"/>
        </w:rPr>
        <w:t>A L</w:t>
      </w:r>
      <w:r w:rsidR="00DE65AF">
        <w:rPr>
          <w:rFonts w:ascii="Arial" w:hAnsi="Arial" w:cs="Arial"/>
          <w:b/>
          <w:bCs/>
          <w:color w:val="0070C1"/>
          <w:sz w:val="18"/>
          <w:szCs w:val="18"/>
          <w:lang w:val="en-US"/>
        </w:rPr>
        <w:t xml:space="preserve"> </w:t>
      </w:r>
      <w:r w:rsidRPr="002C6B94">
        <w:rPr>
          <w:rFonts w:ascii="Arial" w:hAnsi="Arial" w:cs="Arial"/>
          <w:b/>
          <w:bCs/>
          <w:color w:val="0070C1"/>
          <w:sz w:val="18"/>
          <w:szCs w:val="18"/>
          <w:lang w:val="en-US"/>
        </w:rPr>
        <w:t xml:space="preserve"> C I D T E C .</w:t>
      </w:r>
    </w:p>
    <w:p w:rsidR="002D6A2C" w:rsidRPr="002C6B94" w:rsidRDefault="002D6A2C" w:rsidP="002C6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1"/>
          <w:sz w:val="18"/>
          <w:szCs w:val="18"/>
          <w:lang w:val="en-US"/>
        </w:rPr>
      </w:pPr>
    </w:p>
    <w:p w:rsidR="002C6B94" w:rsidRDefault="002C6B94" w:rsidP="002C6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El Grupo de investigación GIS y su laboratorio de Sistemas de información geográfica y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Geomática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en</w:t>
      </w:r>
    </w:p>
    <w:p w:rsidR="002C6B94" w:rsidRDefault="002C6B94" w:rsidP="002C6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la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Escuela de ingeniería de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Unapec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están adscritos al Centro para la innovación y el desarrollo</w:t>
      </w:r>
    </w:p>
    <w:p w:rsidR="002C6B94" w:rsidRDefault="002C6B94" w:rsidP="002C6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tecnológico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Arial,BoldItalic" w:hAnsi="Arial,BoldItalic" w:cs="Arial,BoldItalic"/>
          <w:b/>
          <w:bCs/>
          <w:i/>
          <w:iCs/>
          <w:color w:val="000000"/>
          <w:sz w:val="18"/>
          <w:szCs w:val="18"/>
        </w:rPr>
        <w:t>–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CIDTEC- de la misma, especializándose </w:t>
      </w:r>
      <w:r>
        <w:rPr>
          <w:rFonts w:ascii="Arial" w:hAnsi="Arial" w:cs="Arial"/>
          <w:color w:val="000000"/>
          <w:sz w:val="18"/>
          <w:szCs w:val="18"/>
        </w:rPr>
        <w:t xml:space="preserve">en la asistencia técnica, gestión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geodatabases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</w:p>
    <w:p w:rsidR="002C6B94" w:rsidRDefault="002C6B94" w:rsidP="002C6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hospedaje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de servicios WEBGIS desarrollo de herramientas SIG para las unidades de investigación:</w:t>
      </w:r>
    </w:p>
    <w:p w:rsidR="002C6B94" w:rsidRDefault="002C6B94" w:rsidP="002C6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“Cartografía Temática y Sistemas de Información Geográfica”, “Paisajes y Recursos Naturales”, “Riesgos</w:t>
      </w:r>
    </w:p>
    <w:p w:rsidR="002C6B94" w:rsidRDefault="002C6B94" w:rsidP="002C6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Climáticos y Ordenación del Territorio”, así como a la investigación del “Agua y Ordenación del Territorio”</w:t>
      </w:r>
    </w:p>
    <w:p w:rsidR="002C6B94" w:rsidRDefault="002C6B94" w:rsidP="002C6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, “Planificación y Gestión Sostenible del Turismo”, entre otras.</w:t>
      </w:r>
    </w:p>
    <w:p w:rsidR="002D6A2C" w:rsidRDefault="002D6A2C" w:rsidP="002C6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C6B94" w:rsidRDefault="002C6B94" w:rsidP="002C6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Versión adaptada desde: ¨http://iig.ua.es/es/geomatica/lineas-de-investigacion.html¨,Universidad de Alicante,</w:t>
      </w:r>
    </w:p>
    <w:p w:rsidR="002C6B94" w:rsidRDefault="002C6B94" w:rsidP="002C6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España.</w:t>
      </w:r>
    </w:p>
    <w:p w:rsidR="002D6A2C" w:rsidRDefault="002D6A2C" w:rsidP="002C6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C6B94" w:rsidRDefault="002C6B94" w:rsidP="002C6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1"/>
          <w:sz w:val="18"/>
          <w:szCs w:val="18"/>
        </w:rPr>
      </w:pPr>
      <w:r>
        <w:rPr>
          <w:rFonts w:ascii="Arial" w:hAnsi="Arial" w:cs="Arial"/>
          <w:color w:val="0070C1"/>
          <w:sz w:val="18"/>
          <w:szCs w:val="18"/>
        </w:rPr>
        <w:t>LÍNEAS INSTRUMENTALES Y DE INVESTIGACIÓN:</w:t>
      </w:r>
    </w:p>
    <w:p w:rsidR="002C6B94" w:rsidRDefault="002C6B94" w:rsidP="002C6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B9CD6"/>
          <w:sz w:val="18"/>
          <w:szCs w:val="18"/>
        </w:rPr>
      </w:pPr>
      <w:r>
        <w:rPr>
          <w:rFonts w:ascii="Symbol" w:hAnsi="Symbol" w:cs="Symbol"/>
          <w:color w:val="5B9CD6"/>
          <w:sz w:val="20"/>
          <w:szCs w:val="20"/>
        </w:rPr>
        <w:t></w:t>
      </w:r>
      <w:r>
        <w:rPr>
          <w:rFonts w:ascii="Symbol" w:hAnsi="Symbol" w:cs="Symbol"/>
          <w:color w:val="5B9CD6"/>
          <w:sz w:val="20"/>
          <w:szCs w:val="20"/>
        </w:rPr>
        <w:t></w:t>
      </w:r>
      <w:r>
        <w:rPr>
          <w:rFonts w:ascii="Symbol" w:hAnsi="Symbol" w:cs="Symbol"/>
          <w:color w:val="5B9CD6"/>
          <w:sz w:val="20"/>
          <w:szCs w:val="20"/>
        </w:rPr>
        <w:t></w:t>
      </w:r>
      <w:r>
        <w:rPr>
          <w:rFonts w:ascii="Arial" w:hAnsi="Arial" w:cs="Arial"/>
          <w:b/>
          <w:bCs/>
          <w:color w:val="5B9CD6"/>
          <w:sz w:val="18"/>
          <w:szCs w:val="18"/>
        </w:rPr>
        <w:t>Cartografía temática y aprovechamientos humanos:</w:t>
      </w:r>
    </w:p>
    <w:p w:rsidR="002C6B94" w:rsidRDefault="002C6B94" w:rsidP="002C6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Aprovechamiento de recursos hídricos y clima</w:t>
      </w:r>
    </w:p>
    <w:p w:rsidR="002C6B94" w:rsidRDefault="002C6B94" w:rsidP="002C6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Riesgos climáticos, terremotos, deslizamientos, crecientes de ríos y escurrimientos</w:t>
      </w:r>
    </w:p>
    <w:p w:rsidR="002C6B94" w:rsidRDefault="002C6B94" w:rsidP="002C6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Alertas tempranas por fuegos forestales</w:t>
      </w:r>
    </w:p>
    <w:p w:rsidR="002C6B94" w:rsidRDefault="002C6B94" w:rsidP="002C6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Cuidado sobre depredación en parques forestales, áreas protegidas y humedales</w:t>
      </w:r>
    </w:p>
    <w:p w:rsidR="002C6B94" w:rsidRDefault="002C6B94" w:rsidP="002C6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Desplazamiento humano y ocupación del territorio, márgenes de ríos, laderas y</w:t>
      </w:r>
    </w:p>
    <w:p w:rsidR="002C6B94" w:rsidRDefault="002C6B94" w:rsidP="002C6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montañas</w:t>
      </w:r>
      <w:proofErr w:type="gramEnd"/>
    </w:p>
    <w:p w:rsidR="002C6B94" w:rsidRDefault="002C6B94" w:rsidP="002C6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Alertas contra contaminación atmosférica, sonora, de gases y de partículas</w:t>
      </w:r>
    </w:p>
    <w:p w:rsidR="002C6B94" w:rsidRDefault="002C6B94" w:rsidP="002C6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Indicadores socio-económicos relacionados con la planificación y gestión sostenible de la</w:t>
      </w:r>
    </w:p>
    <w:p w:rsidR="002C6B94" w:rsidRDefault="002C6B94" w:rsidP="002C6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actividad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turística</w:t>
      </w:r>
    </w:p>
    <w:p w:rsidR="002C6B94" w:rsidRDefault="002C6B94" w:rsidP="002C6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B9CD6"/>
          <w:sz w:val="18"/>
          <w:szCs w:val="18"/>
        </w:rPr>
      </w:pPr>
      <w:r>
        <w:rPr>
          <w:rFonts w:ascii="Symbol" w:hAnsi="Symbol" w:cs="Symbol"/>
          <w:color w:val="5B9CD6"/>
          <w:sz w:val="20"/>
          <w:szCs w:val="20"/>
        </w:rPr>
        <w:t></w:t>
      </w:r>
      <w:r>
        <w:rPr>
          <w:rFonts w:ascii="Symbol" w:hAnsi="Symbol" w:cs="Symbol"/>
          <w:color w:val="5B9CD6"/>
          <w:sz w:val="20"/>
          <w:szCs w:val="20"/>
        </w:rPr>
        <w:t></w:t>
      </w:r>
      <w:r>
        <w:rPr>
          <w:rFonts w:ascii="Symbol" w:hAnsi="Symbol" w:cs="Symbol"/>
          <w:color w:val="5B9CD6"/>
          <w:sz w:val="20"/>
          <w:szCs w:val="20"/>
        </w:rPr>
        <w:t></w:t>
      </w:r>
      <w:r>
        <w:rPr>
          <w:rFonts w:ascii="Arial" w:hAnsi="Arial" w:cs="Arial"/>
          <w:b/>
          <w:bCs/>
          <w:color w:val="5B9CD6"/>
          <w:sz w:val="18"/>
          <w:szCs w:val="18"/>
        </w:rPr>
        <w:t>Paisaje y evolución histórica de usos del suelo:</w:t>
      </w:r>
    </w:p>
    <w:p w:rsidR="002C6B94" w:rsidRDefault="002C6B94" w:rsidP="002C6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Fotogrametría y fotointerpretación.</w:t>
      </w:r>
    </w:p>
    <w:p w:rsidR="002C6B94" w:rsidRDefault="002C6B94" w:rsidP="002C6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Rectificación 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ortocomposición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 fotogramas históricos</w:t>
      </w:r>
    </w:p>
    <w:p w:rsidR="002C6B94" w:rsidRDefault="002C6B94" w:rsidP="002C6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Fotointerpretación y análisis retrospectivo de la evolución del paisaje</w:t>
      </w:r>
    </w:p>
    <w:p w:rsidR="002C6B94" w:rsidRDefault="002C6B94" w:rsidP="002C6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Modelización del terreno y valoración de las formas del relieve en estudios hidrológicos y</w:t>
      </w:r>
    </w:p>
    <w:p w:rsidR="002C6B94" w:rsidRDefault="002C6B94" w:rsidP="002C6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riesgos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naturales derivados de los cambios en el uso del suelo</w:t>
      </w:r>
    </w:p>
    <w:p w:rsidR="002C6B94" w:rsidRDefault="002C6B94" w:rsidP="002C6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B9CD6"/>
          <w:sz w:val="18"/>
          <w:szCs w:val="18"/>
        </w:rPr>
      </w:pPr>
      <w:r>
        <w:rPr>
          <w:rFonts w:ascii="Symbol" w:hAnsi="Symbol" w:cs="Symbol"/>
          <w:color w:val="5B9CD6"/>
          <w:sz w:val="20"/>
          <w:szCs w:val="20"/>
        </w:rPr>
        <w:t></w:t>
      </w:r>
      <w:r>
        <w:rPr>
          <w:rFonts w:ascii="Symbol" w:hAnsi="Symbol" w:cs="Symbol"/>
          <w:color w:val="5B9CD6"/>
          <w:sz w:val="20"/>
          <w:szCs w:val="20"/>
        </w:rPr>
        <w:t></w:t>
      </w:r>
      <w:r>
        <w:rPr>
          <w:rFonts w:ascii="Symbol" w:hAnsi="Symbol" w:cs="Symbol"/>
          <w:color w:val="5B9CD6"/>
          <w:sz w:val="20"/>
          <w:szCs w:val="20"/>
        </w:rPr>
        <w:t></w:t>
      </w:r>
      <w:r>
        <w:rPr>
          <w:rFonts w:ascii="Arial" w:hAnsi="Arial" w:cs="Arial"/>
          <w:b/>
          <w:bCs/>
          <w:color w:val="5B9CD6"/>
          <w:sz w:val="18"/>
          <w:szCs w:val="18"/>
        </w:rPr>
        <w:t>Cartografía catastral y administración electrónica de activos inmuebles:</w:t>
      </w:r>
    </w:p>
    <w:p w:rsidR="002C6B94" w:rsidRDefault="002C6B94" w:rsidP="002C6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Automatización de alteraciones catastrales</w:t>
      </w:r>
    </w:p>
    <w:p w:rsidR="002C6B94" w:rsidRDefault="002C6B94" w:rsidP="002C6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Sistemas de gestión patrimonial de base geoespacial</w:t>
      </w:r>
    </w:p>
    <w:p w:rsidR="002C6B94" w:rsidRDefault="002C6B94" w:rsidP="002C6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Protocolo normalizado (OGC) de gestión de alteraciones catastrales</w:t>
      </w:r>
    </w:p>
    <w:p w:rsidR="002C6B94" w:rsidRDefault="002C6B94" w:rsidP="002C6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Geodatabases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para la gestión de infraestructuras e inmuebles</w:t>
      </w:r>
    </w:p>
    <w:p w:rsidR="002C6B94" w:rsidRDefault="002C6B94" w:rsidP="002C6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B9CD6"/>
          <w:sz w:val="18"/>
          <w:szCs w:val="18"/>
        </w:rPr>
      </w:pPr>
      <w:r>
        <w:rPr>
          <w:rFonts w:ascii="Symbol" w:hAnsi="Symbol" w:cs="Symbol"/>
          <w:color w:val="5B9CD6"/>
          <w:sz w:val="20"/>
          <w:szCs w:val="20"/>
        </w:rPr>
        <w:t></w:t>
      </w:r>
      <w:r>
        <w:rPr>
          <w:rFonts w:ascii="Symbol" w:hAnsi="Symbol" w:cs="Symbol"/>
          <w:color w:val="5B9CD6"/>
          <w:sz w:val="20"/>
          <w:szCs w:val="20"/>
        </w:rPr>
        <w:t></w:t>
      </w:r>
      <w:r>
        <w:rPr>
          <w:rFonts w:ascii="Symbol" w:hAnsi="Symbol" w:cs="Symbol"/>
          <w:color w:val="5B9CD6"/>
          <w:sz w:val="20"/>
          <w:szCs w:val="20"/>
        </w:rPr>
        <w:t></w:t>
      </w:r>
      <w:r>
        <w:rPr>
          <w:rFonts w:ascii="Arial" w:hAnsi="Arial" w:cs="Arial"/>
          <w:b/>
          <w:bCs/>
          <w:color w:val="5B9CD6"/>
          <w:sz w:val="18"/>
          <w:szCs w:val="18"/>
        </w:rPr>
        <w:t>Web GIS:</w:t>
      </w:r>
    </w:p>
    <w:p w:rsidR="002C6B94" w:rsidRDefault="002C6B94" w:rsidP="002C6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Creación y gestión WEB de espacios corporativos e infraestructuras en grandes instituciones</w:t>
      </w:r>
    </w:p>
    <w:p w:rsidR="002C6B94" w:rsidRDefault="002C6B94" w:rsidP="002C6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Creación WEB de información empresarial sobre residuos industriales</w:t>
      </w:r>
    </w:p>
    <w:p w:rsidR="002C6B94" w:rsidRDefault="002C6B94" w:rsidP="002C6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Gestión WEB de información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geolocalizada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sobre recursos turísticos y análisis de la</w:t>
      </w:r>
    </w:p>
    <w:p w:rsidR="002C6B94" w:rsidRDefault="002C6B94" w:rsidP="002C6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información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geolocalizada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por las redes sociales en el desarrollo de portales turísticos de</w:t>
      </w:r>
    </w:p>
    <w:p w:rsidR="002C6B94" w:rsidRDefault="002C6B94" w:rsidP="002C6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base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geoespacial.</w:t>
      </w:r>
    </w:p>
    <w:p w:rsidR="002C6B94" w:rsidRDefault="002C6B94" w:rsidP="002C6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Creación de servicios WEB de información geográfica en portales inmobiliarios</w:t>
      </w:r>
    </w:p>
    <w:p w:rsidR="002C6B94" w:rsidRDefault="002C6B94" w:rsidP="002C6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Servicios web estandarizados para la distribución de información geográfica (WMS, SOAP,</w:t>
      </w:r>
    </w:p>
    <w:p w:rsidR="002C6B94" w:rsidRDefault="002C6B94" w:rsidP="002C6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WFS)</w:t>
      </w:r>
    </w:p>
    <w:p w:rsidR="002C6B94" w:rsidRDefault="002C6B94" w:rsidP="002C6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Protocolos interoperables para la captura y versionado de datos geográficos (WFS-T, WFSV)</w:t>
      </w:r>
    </w:p>
    <w:p w:rsidR="002C6B94" w:rsidRDefault="002C6B94" w:rsidP="002C6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Perfiles de aplicación WPS para la actualización de parcelarios</w:t>
      </w:r>
    </w:p>
    <w:p w:rsidR="002C6B94" w:rsidRDefault="002C6B94" w:rsidP="002C6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Aplicaciones de R para la generación dinámica de cartografía temática</w:t>
      </w:r>
    </w:p>
    <w:p w:rsidR="002C6B94" w:rsidRDefault="002C6B94" w:rsidP="002C6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Técnicas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routing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geocodificación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aplicadas a portales de base geoespacial y dispositivos</w:t>
      </w:r>
    </w:p>
    <w:p w:rsidR="002C6B94" w:rsidRDefault="002C6B94" w:rsidP="002C6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móviles</w:t>
      </w:r>
      <w:proofErr w:type="gramEnd"/>
    </w:p>
    <w:p w:rsidR="002C6B94" w:rsidRDefault="002C6B94" w:rsidP="002C6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Aplicaciones GIS online / offline para dispositivos móviles</w:t>
      </w:r>
    </w:p>
    <w:p w:rsidR="002C6B94" w:rsidRDefault="002C6B94" w:rsidP="002C6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Adquisición, interpretación, almacenaje, comercialización y socialización de datos</w:t>
      </w:r>
    </w:p>
    <w:p w:rsidR="002C6B94" w:rsidRPr="002D6A2C" w:rsidRDefault="002C6B94" w:rsidP="002D6A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geoespaciales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e imágenes satelitales</w:t>
      </w:r>
    </w:p>
    <w:p w:rsidR="002D6A2C" w:rsidRDefault="002D6A2C">
      <w:pPr>
        <w:rPr>
          <w:lang w:val="en-US"/>
        </w:rPr>
      </w:pPr>
      <w:r w:rsidRPr="00DE65AF">
        <w:t xml:space="preserve">Atte. </w:t>
      </w:r>
      <w:r w:rsidRPr="002D6A2C">
        <w:rPr>
          <w:lang w:val="en-US"/>
        </w:rPr>
        <w:t>Dr. William Camilo,</w:t>
      </w:r>
    </w:p>
    <w:p w:rsidR="002D6A2C" w:rsidRPr="002D6A2C" w:rsidRDefault="002D6A2C">
      <w:pPr>
        <w:rPr>
          <w:color w:val="0070C0"/>
          <w:lang w:val="en-US"/>
        </w:rPr>
      </w:pPr>
      <w:r w:rsidRPr="002D6A2C">
        <w:rPr>
          <w:color w:val="0070C0"/>
          <w:lang w:val="en-US"/>
        </w:rPr>
        <w:t xml:space="preserve"> </w:t>
      </w:r>
      <w:proofErr w:type="spellStart"/>
      <w:r w:rsidRPr="002D6A2C">
        <w:rPr>
          <w:color w:val="0070C0"/>
          <w:lang w:val="en-US"/>
        </w:rPr>
        <w:t>Coord</w:t>
      </w:r>
      <w:proofErr w:type="spellEnd"/>
      <w:r w:rsidRPr="002D6A2C">
        <w:rPr>
          <w:color w:val="0070C0"/>
          <w:lang w:val="en-US"/>
        </w:rPr>
        <w:t xml:space="preserve">. </w:t>
      </w:r>
      <w:proofErr w:type="spellStart"/>
      <w:r w:rsidRPr="002D6A2C">
        <w:rPr>
          <w:color w:val="0070C0"/>
          <w:lang w:val="en-US"/>
        </w:rPr>
        <w:t>GrupoGIS</w:t>
      </w:r>
      <w:proofErr w:type="spellEnd"/>
      <w:proofErr w:type="gramStart"/>
      <w:r w:rsidRPr="002D6A2C">
        <w:rPr>
          <w:color w:val="0070C0"/>
          <w:lang w:val="en-US"/>
        </w:rPr>
        <w:t>.-</w:t>
      </w:r>
      <w:proofErr w:type="gramEnd"/>
      <w:r w:rsidRPr="002D6A2C">
        <w:rPr>
          <w:color w:val="0070C0"/>
          <w:lang w:val="en-US"/>
        </w:rPr>
        <w:t xml:space="preserve"> 24/10/2016</w:t>
      </w:r>
    </w:p>
    <w:sectPr w:rsidR="002D6A2C" w:rsidRPr="002D6A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94"/>
    <w:rsid w:val="002C6B94"/>
    <w:rsid w:val="002D6A2C"/>
    <w:rsid w:val="005B79BD"/>
    <w:rsid w:val="00DE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9C37AB-6F92-434B-81C3-6137E5DB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Wilca</dc:creator>
  <cp:keywords/>
  <dc:description/>
  <cp:lastModifiedBy>Wilca</cp:lastModifiedBy>
  <cp:revision>2</cp:revision>
  <dcterms:created xsi:type="dcterms:W3CDTF">2016-11-11T17:36:00Z</dcterms:created>
  <dcterms:modified xsi:type="dcterms:W3CDTF">2016-11-11T17:36:00Z</dcterms:modified>
</cp:coreProperties>
</file>